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怀洲农业10KV线路及变压器安装工程导线项目</w:t>
      </w:r>
    </w:p>
    <w:p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（三次）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怀洲农业10KV线路及变压器安装工程</w:t>
      </w:r>
      <w:r>
        <w:rPr>
          <w:rFonts w:hint="eastAsia" w:ascii="宋体" w:hAnsi="宋体" w:cs="宋体"/>
          <w:sz w:val="24"/>
          <w:u w:val="single"/>
          <w:lang w:eastAsia="zh-CN"/>
        </w:rPr>
        <w:t>导线</w:t>
      </w:r>
      <w:r>
        <w:rPr>
          <w:rFonts w:hint="eastAsia" w:ascii="宋体" w:hAnsi="宋体" w:cs="宋体"/>
          <w:sz w:val="24"/>
          <w:u w:val="single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2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210"/>
        <w:gridCol w:w="2727"/>
        <w:gridCol w:w="1077"/>
        <w:gridCol w:w="1118"/>
        <w:gridCol w:w="14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导线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JKGLYJ-10KV-95/8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45360.00元（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灌西武先生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 xml:space="preserve">18761307358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10</w:t>
      </w:r>
      <w:bookmarkStart w:id="5" w:name="_GoBack"/>
      <w:bookmarkEnd w:id="5"/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2734871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4B241CB"/>
    <w:rsid w:val="04B52C5F"/>
    <w:rsid w:val="05500BDA"/>
    <w:rsid w:val="05706FE5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F5319"/>
    <w:rsid w:val="14057B62"/>
    <w:rsid w:val="156863F4"/>
    <w:rsid w:val="15C529EA"/>
    <w:rsid w:val="16BD7DED"/>
    <w:rsid w:val="178640CA"/>
    <w:rsid w:val="17C9440E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8A6A8E"/>
    <w:rsid w:val="209C2412"/>
    <w:rsid w:val="21374DE7"/>
    <w:rsid w:val="22877591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5D4A7E"/>
    <w:rsid w:val="3BC75965"/>
    <w:rsid w:val="3CFC70CA"/>
    <w:rsid w:val="3E9A2461"/>
    <w:rsid w:val="3EDC73DD"/>
    <w:rsid w:val="400144C3"/>
    <w:rsid w:val="40036A20"/>
    <w:rsid w:val="409A272E"/>
    <w:rsid w:val="41BD2505"/>
    <w:rsid w:val="42140EA8"/>
    <w:rsid w:val="42734EFD"/>
    <w:rsid w:val="435C6356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50DC5CB3"/>
    <w:rsid w:val="51261967"/>
    <w:rsid w:val="51D72A7B"/>
    <w:rsid w:val="51E34706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99E1B42"/>
    <w:rsid w:val="599E4D73"/>
    <w:rsid w:val="5A7259C5"/>
    <w:rsid w:val="5B0416A8"/>
    <w:rsid w:val="5B215ACE"/>
    <w:rsid w:val="5C5F030B"/>
    <w:rsid w:val="5F712CC8"/>
    <w:rsid w:val="5F8E09FE"/>
    <w:rsid w:val="5FF80052"/>
    <w:rsid w:val="60171399"/>
    <w:rsid w:val="60AC0C42"/>
    <w:rsid w:val="61651638"/>
    <w:rsid w:val="61A20F78"/>
    <w:rsid w:val="62E0210B"/>
    <w:rsid w:val="63917746"/>
    <w:rsid w:val="63BC45E5"/>
    <w:rsid w:val="65014DD2"/>
    <w:rsid w:val="652C07E4"/>
    <w:rsid w:val="65442A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E123E67"/>
    <w:rsid w:val="6E8E18B4"/>
    <w:rsid w:val="6FD05675"/>
    <w:rsid w:val="70C40C1C"/>
    <w:rsid w:val="71487932"/>
    <w:rsid w:val="71FD4A4D"/>
    <w:rsid w:val="725256DA"/>
    <w:rsid w:val="753B2405"/>
    <w:rsid w:val="76074DF1"/>
    <w:rsid w:val="76135B49"/>
    <w:rsid w:val="775018D4"/>
    <w:rsid w:val="791F39B7"/>
    <w:rsid w:val="79785E75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2896</Words>
  <Characters>3140</Characters>
  <Lines>0</Lines>
  <Paragraphs>0</Paragraphs>
  <TotalTime>19</TotalTime>
  <ScaleCrop>false</ScaleCrop>
  <LinksUpToDate>false</LinksUpToDate>
  <CharactersWithSpaces>3604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2022-10-08T06:32:40Z</cp:lastPrinted>
  <dcterms:modified xsi:type="dcterms:W3CDTF">2022-10-08T06:42:55Z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64A5E1E7AFE147A985082E4EF35B740E</vt:lpwstr>
  </property>
</Properties>
</file>