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青口35KV盐场变负荷、防汛物资集中采购电杆项目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青口35KV盐场变负荷、防汛物资集中采购电杆项目</w:t>
      </w:r>
      <w:bookmarkStart w:id="5" w:name="_GoBack"/>
      <w:bookmarkEnd w:id="5"/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039" w:type="dxa"/>
        <w:tblInd w:w="-2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512"/>
        <w:gridCol w:w="2463"/>
        <w:gridCol w:w="805"/>
        <w:gridCol w:w="744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水泥杆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锥形水泥杆,非预应力,整根杆,15m,190mm,M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非预应力混凝土电线杆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φ150-8-M-G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907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青口赵先生      电话：13951493559</w:t>
      </w:r>
    </w:p>
    <w:p>
      <w:pPr>
        <w:spacing w:line="360" w:lineRule="auto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防汛汤先生      电话：15861292001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1、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288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FC86244"/>
    <w:rsid w:val="0687687D"/>
    <w:rsid w:val="0CD82D0E"/>
    <w:rsid w:val="0FC86244"/>
    <w:rsid w:val="203E4637"/>
    <w:rsid w:val="275F6D2E"/>
    <w:rsid w:val="622A170C"/>
    <w:rsid w:val="6E70494A"/>
    <w:rsid w:val="766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2842</Words>
  <Characters>3109</Characters>
  <Lines>0</Lines>
  <Paragraphs>0</Paragraphs>
  <TotalTime>1</TotalTime>
  <ScaleCrop>false</ScaleCrop>
  <LinksUpToDate>false</LinksUpToDate>
  <CharactersWithSpaces>3631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2023-05-18T00:23:00Z</dcterms:created>
  <dc:creator>梦醒时兮</dc:creator>
  <cp:lastModifiedBy>木木</cp:lastModifiedBy>
  <dcterms:modified xsi:type="dcterms:W3CDTF">2023-05-18T09:25:45Z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D0FDA8C396E2406A9E218136DD294B0D_13</vt:lpwstr>
  </property>
</Properties>
</file>